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04" w:rsidRDefault="00E22A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24E9" w:rsidTr="00C024E9">
        <w:tc>
          <w:tcPr>
            <w:tcW w:w="9212" w:type="dxa"/>
            <w:shd w:val="clear" w:color="auto" w:fill="FFC000"/>
          </w:tcPr>
          <w:p w:rsidR="00C024E9" w:rsidRPr="00C024E9" w:rsidRDefault="00FB607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STENCIL 7C</w:t>
            </w:r>
            <w:bookmarkStart w:id="0" w:name="_GoBack"/>
            <w:bookmarkEnd w:id="0"/>
            <w:r w:rsidR="00C024E9" w:rsidRPr="00C024E9">
              <w:rPr>
                <w:rFonts w:ascii="Verdana" w:hAnsi="Verdana"/>
                <w:b/>
                <w:sz w:val="40"/>
                <w:szCs w:val="40"/>
              </w:rPr>
              <w:t>: ARTICLE OR NO ARTICLE</w:t>
            </w:r>
          </w:p>
        </w:tc>
      </w:tr>
    </w:tbl>
    <w:p w:rsidR="00C024E9" w:rsidRDefault="00C024E9"/>
    <w:p w:rsidR="00C024E9" w:rsidRDefault="00C024E9"/>
    <w:p w:rsidR="00C024E9" w:rsidRPr="00C024E9" w:rsidRDefault="00C024E9" w:rsidP="00C024E9">
      <w:pPr>
        <w:jc w:val="center"/>
        <w:rPr>
          <w:rFonts w:ascii="Verdana" w:hAnsi="Verdana"/>
          <w:b/>
          <w:sz w:val="72"/>
          <w:szCs w:val="72"/>
          <w:u w:val="single"/>
        </w:rPr>
      </w:pPr>
      <w:r w:rsidRPr="00C024E9">
        <w:rPr>
          <w:rFonts w:ascii="Verdana" w:hAnsi="Verdana"/>
          <w:b/>
          <w:sz w:val="72"/>
          <w:szCs w:val="72"/>
          <w:u w:val="single"/>
        </w:rPr>
        <w:t>This stencil discusses the use of:</w:t>
      </w:r>
    </w:p>
    <w:p w:rsidR="00C024E9" w:rsidRDefault="00C024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24E9" w:rsidRPr="00C024E9" w:rsidTr="00C024E9">
        <w:tc>
          <w:tcPr>
            <w:tcW w:w="9212" w:type="dxa"/>
            <w:shd w:val="clear" w:color="auto" w:fill="FFC000"/>
          </w:tcPr>
          <w:p w:rsidR="00C024E9" w:rsidRPr="00C024E9" w:rsidRDefault="00C024E9" w:rsidP="00C024E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8"/>
                <w:szCs w:val="48"/>
              </w:rPr>
            </w:pPr>
            <w:r w:rsidRPr="00C024E9">
              <w:rPr>
                <w:rFonts w:ascii="Verdana" w:hAnsi="Verdana"/>
                <w:b/>
                <w:sz w:val="48"/>
                <w:szCs w:val="48"/>
              </w:rPr>
              <w:t>the indefinite article (a/an)</w:t>
            </w:r>
          </w:p>
          <w:p w:rsidR="00C024E9" w:rsidRPr="00C024E9" w:rsidRDefault="00C024E9">
            <w:pPr>
              <w:rPr>
                <w:sz w:val="48"/>
                <w:szCs w:val="48"/>
              </w:rPr>
            </w:pPr>
          </w:p>
        </w:tc>
      </w:tr>
      <w:tr w:rsidR="00C024E9" w:rsidRPr="00C024E9" w:rsidTr="00C024E9">
        <w:tc>
          <w:tcPr>
            <w:tcW w:w="9212" w:type="dxa"/>
            <w:shd w:val="clear" w:color="auto" w:fill="0070C0"/>
          </w:tcPr>
          <w:p w:rsidR="00C024E9" w:rsidRPr="00C024E9" w:rsidRDefault="00C024E9" w:rsidP="00C024E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8"/>
                <w:szCs w:val="48"/>
              </w:rPr>
            </w:pPr>
            <w:r w:rsidRPr="00C024E9">
              <w:rPr>
                <w:rFonts w:ascii="Verdana" w:hAnsi="Verdana"/>
                <w:b/>
                <w:sz w:val="48"/>
                <w:szCs w:val="48"/>
              </w:rPr>
              <w:t>the definite article (the)</w:t>
            </w:r>
          </w:p>
          <w:p w:rsidR="00C024E9" w:rsidRPr="00C024E9" w:rsidRDefault="00C024E9">
            <w:pPr>
              <w:rPr>
                <w:sz w:val="48"/>
                <w:szCs w:val="48"/>
              </w:rPr>
            </w:pPr>
          </w:p>
        </w:tc>
      </w:tr>
      <w:tr w:rsidR="00C024E9" w:rsidRPr="00C024E9" w:rsidTr="00C024E9">
        <w:tc>
          <w:tcPr>
            <w:tcW w:w="9212" w:type="dxa"/>
            <w:shd w:val="clear" w:color="auto" w:fill="FFFF00"/>
          </w:tcPr>
          <w:p w:rsidR="00C024E9" w:rsidRPr="00C024E9" w:rsidRDefault="00C024E9" w:rsidP="00C024E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8"/>
                <w:szCs w:val="48"/>
              </w:rPr>
            </w:pPr>
            <w:r w:rsidRPr="00C024E9">
              <w:rPr>
                <w:rFonts w:ascii="Verdana" w:hAnsi="Verdana"/>
                <w:b/>
                <w:sz w:val="48"/>
                <w:szCs w:val="48"/>
              </w:rPr>
              <w:t>zero article (no article)(x)</w:t>
            </w:r>
          </w:p>
          <w:p w:rsidR="00C024E9" w:rsidRPr="00C024E9" w:rsidRDefault="00C024E9">
            <w:pPr>
              <w:rPr>
                <w:sz w:val="48"/>
                <w:szCs w:val="48"/>
              </w:rPr>
            </w:pPr>
          </w:p>
        </w:tc>
      </w:tr>
    </w:tbl>
    <w:p w:rsidR="00C024E9" w:rsidRDefault="00C024E9"/>
    <w:p w:rsidR="00C024E9" w:rsidRDefault="00C024E9"/>
    <w:p w:rsidR="00C024E9" w:rsidRDefault="00C024E9"/>
    <w:p w:rsidR="00C024E9" w:rsidRDefault="00C024E9"/>
    <w:p w:rsidR="00C024E9" w:rsidRDefault="00C024E9"/>
    <w:p w:rsidR="00C024E9" w:rsidRDefault="00C024E9"/>
    <w:p w:rsidR="00C024E9" w:rsidRDefault="00C024E9"/>
    <w:p w:rsidR="00C024E9" w:rsidRDefault="00C024E9"/>
    <w:p w:rsidR="00C024E9" w:rsidRDefault="00C024E9"/>
    <w:p w:rsidR="00C024E9" w:rsidRDefault="00C024E9"/>
    <w:p w:rsidR="00C024E9" w:rsidRDefault="00C024E9"/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C024E9" w:rsidRPr="00C024E9" w:rsidTr="00C024E9">
        <w:tc>
          <w:tcPr>
            <w:tcW w:w="9212" w:type="dxa"/>
            <w:shd w:val="clear" w:color="auto" w:fill="FFC000"/>
          </w:tcPr>
          <w:p w:rsidR="00C024E9" w:rsidRPr="00C024E9" w:rsidRDefault="00C024E9" w:rsidP="00C024E9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C024E9">
              <w:rPr>
                <w:rFonts w:ascii="Verdana" w:hAnsi="Verdana"/>
                <w:b/>
                <w:sz w:val="40"/>
                <w:szCs w:val="40"/>
              </w:rPr>
              <w:lastRenderedPageBreak/>
              <w:t xml:space="preserve">THE </w:t>
            </w:r>
            <w:r w:rsidR="00835AA0">
              <w:rPr>
                <w:rFonts w:ascii="Verdana" w:hAnsi="Verdana"/>
                <w:b/>
                <w:sz w:val="40"/>
                <w:szCs w:val="40"/>
              </w:rPr>
              <w:t>IN</w:t>
            </w:r>
            <w:r w:rsidRPr="00C024E9">
              <w:rPr>
                <w:rFonts w:ascii="Verdana" w:hAnsi="Verdana"/>
                <w:b/>
                <w:sz w:val="40"/>
                <w:szCs w:val="40"/>
              </w:rPr>
              <w:t>DEFINITE ARTICLE</w:t>
            </w:r>
          </w:p>
        </w:tc>
      </w:tr>
    </w:tbl>
    <w:p w:rsidR="00C024E9" w:rsidRDefault="00C024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24E9" w:rsidRPr="00C024E9" w:rsidTr="00C024E9">
        <w:tc>
          <w:tcPr>
            <w:tcW w:w="4606" w:type="dxa"/>
            <w:shd w:val="clear" w:color="auto" w:fill="00B0F0"/>
          </w:tcPr>
          <w:p w:rsidR="00C024E9" w:rsidRPr="00C024E9" w:rsidRDefault="00C024E9" w:rsidP="00C024E9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C024E9">
              <w:rPr>
                <w:rFonts w:ascii="Verdana" w:hAnsi="Verdana"/>
                <w:b/>
                <w:sz w:val="40"/>
                <w:szCs w:val="40"/>
              </w:rPr>
              <w:t>A (een)</w:t>
            </w:r>
          </w:p>
        </w:tc>
        <w:tc>
          <w:tcPr>
            <w:tcW w:w="4606" w:type="dxa"/>
            <w:shd w:val="clear" w:color="auto" w:fill="00B0F0"/>
          </w:tcPr>
          <w:p w:rsidR="00C024E9" w:rsidRPr="00C024E9" w:rsidRDefault="00C024E9" w:rsidP="00C024E9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C024E9">
              <w:rPr>
                <w:rFonts w:ascii="Verdana" w:hAnsi="Verdana"/>
                <w:b/>
                <w:sz w:val="40"/>
                <w:szCs w:val="40"/>
              </w:rPr>
              <w:t>AN (een)</w:t>
            </w:r>
          </w:p>
        </w:tc>
      </w:tr>
      <w:tr w:rsidR="00C024E9" w:rsidRPr="00C024E9" w:rsidTr="00C024E9">
        <w:tc>
          <w:tcPr>
            <w:tcW w:w="4606" w:type="dxa"/>
          </w:tcPr>
          <w:p w:rsidR="00C024E9" w:rsidRPr="00C024E9" w:rsidRDefault="00C024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C024E9">
              <w:rPr>
                <w:rFonts w:ascii="Verdana" w:hAnsi="Verdana"/>
                <w:b/>
                <w:sz w:val="36"/>
                <w:szCs w:val="36"/>
              </w:rPr>
              <w:t xml:space="preserve">You use “a” when the following word (so, the first word following “a”) starts with a consonant  </w:t>
            </w:r>
          </w:p>
          <w:p w:rsidR="00C024E9" w:rsidRPr="00C024E9" w:rsidRDefault="00C024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C024E9">
              <w:rPr>
                <w:rFonts w:ascii="Verdana" w:hAnsi="Verdana"/>
                <w:b/>
                <w:sz w:val="36"/>
                <w:szCs w:val="36"/>
              </w:rPr>
              <w:t>(when pronouncing this word)</w:t>
            </w:r>
          </w:p>
        </w:tc>
        <w:tc>
          <w:tcPr>
            <w:tcW w:w="4606" w:type="dxa"/>
          </w:tcPr>
          <w:p w:rsidR="00C024E9" w:rsidRPr="00C024E9" w:rsidRDefault="00C024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C024E9">
              <w:rPr>
                <w:rFonts w:ascii="Verdana" w:hAnsi="Verdana"/>
                <w:b/>
                <w:sz w:val="36"/>
                <w:szCs w:val="36"/>
              </w:rPr>
              <w:t xml:space="preserve">You use “an” when the following word (so,  the </w:t>
            </w:r>
          </w:p>
          <w:p w:rsidR="00C024E9" w:rsidRPr="00C024E9" w:rsidRDefault="00195F03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the first word</w:t>
            </w:r>
            <w:r w:rsidR="00C024E9" w:rsidRPr="00C024E9">
              <w:rPr>
                <w:rFonts w:ascii="Verdana" w:hAnsi="Verdana"/>
                <w:b/>
                <w:sz w:val="36"/>
                <w:szCs w:val="36"/>
              </w:rPr>
              <w:t xml:space="preserve"> following “an”) starts with a vowel (a, e, i, o, u) </w:t>
            </w:r>
          </w:p>
          <w:p w:rsidR="00C024E9" w:rsidRPr="00C024E9" w:rsidRDefault="00C024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C024E9">
              <w:rPr>
                <w:rFonts w:ascii="Verdana" w:hAnsi="Verdana"/>
                <w:b/>
                <w:sz w:val="36"/>
                <w:szCs w:val="36"/>
              </w:rPr>
              <w:t>(when pronouncing the word)</w:t>
            </w:r>
          </w:p>
        </w:tc>
      </w:tr>
      <w:tr w:rsidR="00C024E9" w:rsidRPr="00835AA0" w:rsidTr="00835AA0">
        <w:tc>
          <w:tcPr>
            <w:tcW w:w="4606" w:type="dxa"/>
            <w:shd w:val="clear" w:color="auto" w:fill="00B0F0"/>
          </w:tcPr>
          <w:p w:rsidR="00C024E9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 dog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 woman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 cat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 man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 note</w:t>
            </w:r>
          </w:p>
          <w:p w:rsidR="00835AA0" w:rsidRPr="00835AA0" w:rsidRDefault="00835AA0" w:rsidP="00835AA0">
            <w:pPr>
              <w:shd w:val="clear" w:color="auto" w:fill="FFFF00"/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 unit</w:t>
            </w:r>
          </w:p>
          <w:p w:rsidR="00835AA0" w:rsidRPr="00835AA0" w:rsidRDefault="00835AA0" w:rsidP="00835AA0">
            <w:pPr>
              <w:shd w:val="clear" w:color="auto" w:fill="FFFF00"/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 uniform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 xml:space="preserve">            </w:t>
            </w:r>
          </w:p>
        </w:tc>
        <w:tc>
          <w:tcPr>
            <w:tcW w:w="4606" w:type="dxa"/>
            <w:shd w:val="clear" w:color="auto" w:fill="00B0F0"/>
          </w:tcPr>
          <w:p w:rsidR="00C024E9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an apple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an egg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an ice cream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an orange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an uncle</w:t>
            </w:r>
          </w:p>
          <w:p w:rsidR="00835AA0" w:rsidRPr="00835AA0" w:rsidRDefault="00835AA0" w:rsidP="00835AA0">
            <w:pPr>
              <w:shd w:val="clear" w:color="auto" w:fill="FFFF00"/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an hour</w:t>
            </w:r>
          </w:p>
          <w:p w:rsidR="00835AA0" w:rsidRPr="00835AA0" w:rsidRDefault="00835AA0" w:rsidP="00835AA0">
            <w:pPr>
              <w:shd w:val="clear" w:color="auto" w:fill="FFFF00"/>
              <w:rPr>
                <w:rFonts w:ascii="Verdana" w:hAnsi="Verdana"/>
                <w:b/>
                <w:sz w:val="36"/>
                <w:szCs w:val="36"/>
              </w:rPr>
            </w:pPr>
            <w:r w:rsidRPr="00835AA0">
              <w:rPr>
                <w:rFonts w:ascii="Verdana" w:hAnsi="Verdana"/>
                <w:b/>
                <w:sz w:val="36"/>
                <w:szCs w:val="36"/>
              </w:rPr>
              <w:t>an m</w:t>
            </w:r>
          </w:p>
          <w:p w:rsidR="00835AA0" w:rsidRPr="00835AA0" w:rsidRDefault="00835AA0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C024E9" w:rsidRDefault="00C024E9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048A7" w:rsidRPr="006048A7" w:rsidTr="006048A7">
        <w:trPr>
          <w:jc w:val="center"/>
        </w:trPr>
        <w:tc>
          <w:tcPr>
            <w:tcW w:w="9212" w:type="dxa"/>
            <w:shd w:val="clear" w:color="auto" w:fill="FFC000"/>
          </w:tcPr>
          <w:p w:rsidR="006048A7" w:rsidRPr="006048A7" w:rsidRDefault="006048A7" w:rsidP="006048A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6048A7">
              <w:rPr>
                <w:rFonts w:ascii="Verdana" w:hAnsi="Verdana"/>
                <w:b/>
                <w:sz w:val="36"/>
                <w:szCs w:val="36"/>
              </w:rPr>
              <w:t xml:space="preserve">YOU USE  “A/AN”  WHEN YOU ARE TALKING ABOUT SOMEONE OR SOMETHING UNSPECIFIED. YOU USE THESE WORDS WHEN YOU MENTION </w:t>
            </w:r>
            <w:r w:rsidR="00195F03">
              <w:rPr>
                <w:rFonts w:ascii="Verdana" w:hAnsi="Verdana"/>
                <w:b/>
                <w:sz w:val="36"/>
                <w:szCs w:val="36"/>
              </w:rPr>
              <w:t xml:space="preserve">SOMEONE OR </w:t>
            </w:r>
            <w:r w:rsidRPr="006048A7">
              <w:rPr>
                <w:rFonts w:ascii="Verdana" w:hAnsi="Verdana"/>
                <w:b/>
                <w:sz w:val="36"/>
                <w:szCs w:val="36"/>
              </w:rPr>
              <w:t xml:space="preserve">SOMETHING 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FOR THE FIRST TIME </w:t>
            </w:r>
            <w:r w:rsidRPr="006048A7">
              <w:rPr>
                <w:rFonts w:ascii="Verdana" w:hAnsi="Verdana"/>
                <w:b/>
                <w:sz w:val="36"/>
                <w:szCs w:val="36"/>
              </w:rPr>
              <w:t>WHEN YOU ARE TALKING OR WRITING.</w:t>
            </w:r>
          </w:p>
        </w:tc>
      </w:tr>
    </w:tbl>
    <w:p w:rsidR="006048A7" w:rsidRDefault="006048A7"/>
    <w:p w:rsidR="006048A7" w:rsidRDefault="006048A7"/>
    <w:p w:rsidR="006048A7" w:rsidRDefault="006048A7"/>
    <w:p w:rsidR="006048A7" w:rsidRDefault="006048A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48A7" w:rsidTr="006048A7">
        <w:tc>
          <w:tcPr>
            <w:tcW w:w="9212" w:type="dxa"/>
            <w:shd w:val="clear" w:color="auto" w:fill="0070C0"/>
          </w:tcPr>
          <w:p w:rsidR="006048A7" w:rsidRDefault="008C34E3" w:rsidP="008C34E3">
            <w:pPr>
              <w:pStyle w:val="Lijstalinea"/>
              <w:jc w:val="center"/>
            </w:pPr>
            <w:r>
              <w:rPr>
                <w:rFonts w:ascii="Verdana" w:hAnsi="Verdana"/>
                <w:b/>
                <w:sz w:val="40"/>
                <w:szCs w:val="40"/>
              </w:rPr>
              <w:lastRenderedPageBreak/>
              <w:t>2.</w:t>
            </w:r>
            <w:r w:rsidR="006048A7" w:rsidRPr="006048A7">
              <w:rPr>
                <w:rFonts w:ascii="Verdana" w:hAnsi="Verdana"/>
                <w:b/>
                <w:sz w:val="40"/>
                <w:szCs w:val="40"/>
              </w:rPr>
              <w:t>THE DEFINITE ARTICLE</w:t>
            </w:r>
          </w:p>
        </w:tc>
      </w:tr>
    </w:tbl>
    <w:p w:rsidR="006048A7" w:rsidRDefault="006048A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48A7" w:rsidTr="006048A7">
        <w:tc>
          <w:tcPr>
            <w:tcW w:w="9212" w:type="dxa"/>
            <w:shd w:val="clear" w:color="auto" w:fill="00B0F0"/>
          </w:tcPr>
          <w:p w:rsidR="006048A7" w:rsidRPr="006048A7" w:rsidRDefault="006048A7" w:rsidP="006048A7">
            <w:pPr>
              <w:rPr>
                <w:rFonts w:ascii="Verdana" w:hAnsi="Verdana"/>
                <w:b/>
                <w:sz w:val="36"/>
                <w:szCs w:val="36"/>
              </w:rPr>
            </w:pPr>
            <w:r w:rsidRPr="006048A7">
              <w:rPr>
                <w:rFonts w:ascii="Verdana" w:hAnsi="Verdana"/>
                <w:b/>
                <w:sz w:val="36"/>
                <w:szCs w:val="36"/>
              </w:rPr>
              <w:t xml:space="preserve">The definite article “THE” 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must </w:t>
            </w:r>
            <w:r w:rsidRPr="006048A7">
              <w:rPr>
                <w:rFonts w:ascii="Verdana" w:hAnsi="Verdana"/>
                <w:b/>
                <w:sz w:val="36"/>
                <w:szCs w:val="36"/>
              </w:rPr>
              <w:t xml:space="preserve"> be pronounced in different ways</w:t>
            </w:r>
            <w:r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</w:tbl>
    <w:p w:rsidR="006048A7" w:rsidRDefault="006048A7"/>
    <w:tbl>
      <w:tblPr>
        <w:tblStyle w:val="Tabelraster"/>
        <w:tblW w:w="10916" w:type="dxa"/>
        <w:tblInd w:w="-743" w:type="dxa"/>
        <w:shd w:val="clear" w:color="auto" w:fill="0070C0"/>
        <w:tblLook w:val="04A0" w:firstRow="1" w:lastRow="0" w:firstColumn="1" w:lastColumn="0" w:noHBand="0" w:noVBand="1"/>
      </w:tblPr>
      <w:tblGrid>
        <w:gridCol w:w="3813"/>
        <w:gridCol w:w="3417"/>
        <w:gridCol w:w="3686"/>
      </w:tblGrid>
      <w:tr w:rsidR="006048A7" w:rsidRPr="00E76AD0" w:rsidTr="00E76AD0">
        <w:tc>
          <w:tcPr>
            <w:tcW w:w="3813" w:type="dxa"/>
            <w:shd w:val="clear" w:color="auto" w:fill="0070C0"/>
          </w:tcPr>
          <w:p w:rsidR="00E76AD0" w:rsidRDefault="006048A7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 xml:space="preserve">“THE” pronounced as </w:t>
            </w:r>
          </w:p>
          <w:p w:rsidR="006048A7" w:rsidRDefault="006048A7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[</w:t>
            </w:r>
            <w:r w:rsidRPr="00E76AD0">
              <w:rPr>
                <w:rFonts w:ascii="Verdana" w:hAnsi="Verdana"/>
                <w:b/>
                <w:sz w:val="36"/>
                <w:szCs w:val="36"/>
                <w:highlight w:val="yellow"/>
              </w:rPr>
              <w:t>thu</w:t>
            </w:r>
            <w:r w:rsidRPr="00E76AD0">
              <w:rPr>
                <w:rFonts w:ascii="Verdana" w:hAnsi="Verdana"/>
                <w:b/>
                <w:sz w:val="36"/>
                <w:szCs w:val="36"/>
              </w:rPr>
              <w:t>]</w:t>
            </w:r>
          </w:p>
          <w:p w:rsidR="00E76AD0" w:rsidRPr="00E76AD0" w:rsidRDefault="00E76AD0" w:rsidP="00195F03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(the first letter of the following  word is a consonant, when pronouncing the word)</w:t>
            </w:r>
          </w:p>
        </w:tc>
        <w:tc>
          <w:tcPr>
            <w:tcW w:w="3417" w:type="dxa"/>
            <w:shd w:val="clear" w:color="auto" w:fill="0070C0"/>
          </w:tcPr>
          <w:p w:rsidR="006048A7" w:rsidRDefault="006048A7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“THE” pronounced as [</w:t>
            </w:r>
            <w:r w:rsidRPr="00E76AD0">
              <w:rPr>
                <w:rFonts w:ascii="Verdana" w:hAnsi="Verdana"/>
                <w:b/>
                <w:sz w:val="36"/>
                <w:szCs w:val="36"/>
                <w:highlight w:val="yellow"/>
              </w:rPr>
              <w:t>thi</w:t>
            </w:r>
            <w:r w:rsidRPr="00E76AD0">
              <w:rPr>
                <w:rFonts w:ascii="Verdana" w:hAnsi="Verdana"/>
                <w:b/>
                <w:sz w:val="36"/>
                <w:szCs w:val="36"/>
              </w:rPr>
              <w:t>]</w:t>
            </w:r>
          </w:p>
          <w:p w:rsidR="00E76AD0" w:rsidRPr="00E76AD0" w:rsidRDefault="00E76AD0" w:rsidP="00195F03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(the first letter of the following word is a vowel, when pronouncing the word)</w:t>
            </w:r>
          </w:p>
        </w:tc>
        <w:tc>
          <w:tcPr>
            <w:tcW w:w="3686" w:type="dxa"/>
            <w:shd w:val="clear" w:color="auto" w:fill="0070C0"/>
          </w:tcPr>
          <w:p w:rsidR="006048A7" w:rsidRDefault="006048A7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“THE” pronounced as [</w:t>
            </w:r>
            <w:r w:rsidRPr="00E76AD0">
              <w:rPr>
                <w:rFonts w:ascii="Verdana" w:hAnsi="Verdana"/>
                <w:b/>
                <w:sz w:val="36"/>
                <w:szCs w:val="36"/>
                <w:highlight w:val="yellow"/>
              </w:rPr>
              <w:t>thie</w:t>
            </w:r>
            <w:r w:rsidRPr="00E76AD0">
              <w:rPr>
                <w:rFonts w:ascii="Verdana" w:hAnsi="Verdana"/>
                <w:b/>
                <w:sz w:val="36"/>
                <w:szCs w:val="36"/>
              </w:rPr>
              <w:t>]</w:t>
            </w:r>
          </w:p>
          <w:p w:rsidR="00E76AD0" w:rsidRPr="00E76AD0" w:rsidRDefault="00E76AD0" w:rsidP="00E76AD0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(you want to stress the importance of the following word)</w:t>
            </w:r>
          </w:p>
        </w:tc>
      </w:tr>
      <w:tr w:rsidR="00E76AD0" w:rsidRPr="00E76AD0" w:rsidTr="00E76AD0">
        <w:tblPrEx>
          <w:shd w:val="clear" w:color="auto" w:fill="auto"/>
        </w:tblPrEx>
        <w:tc>
          <w:tcPr>
            <w:tcW w:w="3813" w:type="dxa"/>
            <w:shd w:val="clear" w:color="auto" w:fill="00B0F0"/>
          </w:tcPr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man</w:t>
            </w:r>
          </w:p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dog</w:t>
            </w:r>
          </w:p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cat</w:t>
            </w:r>
          </w:p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table</w:t>
            </w:r>
          </w:p>
          <w:p w:rsidR="00E76AD0" w:rsidRPr="00E76AD0" w:rsidRDefault="00E76AD0" w:rsidP="00E76AD0">
            <w:pPr>
              <w:shd w:val="clear" w:color="auto" w:fill="FFFF00"/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unit</w:t>
            </w:r>
          </w:p>
          <w:p w:rsidR="00E76AD0" w:rsidRPr="00E76AD0" w:rsidRDefault="00E76AD0" w:rsidP="00E76AD0">
            <w:pPr>
              <w:shd w:val="clear" w:color="auto" w:fill="FFFF00"/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uniform</w:t>
            </w:r>
          </w:p>
        </w:tc>
        <w:tc>
          <w:tcPr>
            <w:tcW w:w="3417" w:type="dxa"/>
            <w:shd w:val="clear" w:color="auto" w:fill="00B0F0"/>
          </w:tcPr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apple</w:t>
            </w:r>
          </w:p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egg</w:t>
            </w:r>
          </w:p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ice cream</w:t>
            </w:r>
          </w:p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orange</w:t>
            </w:r>
          </w:p>
          <w:p w:rsid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>the uncle</w:t>
            </w:r>
          </w:p>
          <w:p w:rsidR="00E76AD0" w:rsidRDefault="00E76AD0" w:rsidP="00E76AD0">
            <w:pPr>
              <w:shd w:val="clear" w:color="auto" w:fill="FFFF00"/>
              <w:rPr>
                <w:rFonts w:ascii="Verdana" w:hAnsi="Verdana"/>
                <w:b/>
                <w:sz w:val="36"/>
                <w:szCs w:val="36"/>
                <w:shd w:val="clear" w:color="auto" w:fill="FFFF00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  <w:shd w:val="clear" w:color="auto" w:fill="FFFF00"/>
              </w:rPr>
              <w:t>the m in this word</w:t>
            </w:r>
            <w:r>
              <w:rPr>
                <w:rFonts w:ascii="Verdana" w:hAnsi="Verdana"/>
                <w:b/>
                <w:sz w:val="36"/>
                <w:szCs w:val="36"/>
                <w:shd w:val="clear" w:color="auto" w:fill="FFFF00"/>
              </w:rPr>
              <w:t xml:space="preserve">              </w:t>
            </w:r>
          </w:p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00B0F0"/>
          </w:tcPr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 xml:space="preserve">the </w:t>
            </w:r>
            <w:r w:rsidR="008C34E3">
              <w:rPr>
                <w:rFonts w:ascii="Verdana" w:hAnsi="Verdana"/>
                <w:b/>
                <w:sz w:val="36"/>
                <w:szCs w:val="36"/>
              </w:rPr>
              <w:t>R</w:t>
            </w:r>
            <w:r w:rsidRPr="00E76AD0">
              <w:rPr>
                <w:rFonts w:ascii="Verdana" w:hAnsi="Verdana"/>
                <w:b/>
                <w:sz w:val="36"/>
                <w:szCs w:val="36"/>
              </w:rPr>
              <w:t xml:space="preserve">obin van </w:t>
            </w:r>
            <w:r w:rsidR="008C34E3">
              <w:rPr>
                <w:rFonts w:ascii="Verdana" w:hAnsi="Verdana"/>
                <w:b/>
                <w:sz w:val="36"/>
                <w:szCs w:val="36"/>
              </w:rPr>
              <w:t>P</w:t>
            </w:r>
            <w:r w:rsidRPr="00E76AD0">
              <w:rPr>
                <w:rFonts w:ascii="Verdana" w:hAnsi="Verdana"/>
                <w:b/>
                <w:sz w:val="36"/>
                <w:szCs w:val="36"/>
              </w:rPr>
              <w:t>ersie !?</w:t>
            </w:r>
          </w:p>
          <w:p w:rsidR="00E76AD0" w:rsidRPr="00E76AD0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 xml:space="preserve">the latest  </w:t>
            </w:r>
            <w:r>
              <w:rPr>
                <w:rFonts w:ascii="Verdana" w:hAnsi="Verdana"/>
                <w:b/>
                <w:sz w:val="36"/>
                <w:szCs w:val="36"/>
              </w:rPr>
              <w:t>IPAD</w:t>
            </w:r>
            <w:r w:rsidRPr="00E76AD0">
              <w:rPr>
                <w:rFonts w:ascii="Verdana" w:hAnsi="Verdana"/>
                <w:b/>
                <w:sz w:val="36"/>
                <w:szCs w:val="36"/>
              </w:rPr>
              <w:t xml:space="preserve"> !?</w:t>
            </w:r>
          </w:p>
          <w:p w:rsidR="00E76AD0" w:rsidRPr="00E76AD0" w:rsidRDefault="00E76AD0" w:rsidP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76AD0">
              <w:rPr>
                <w:rFonts w:ascii="Verdana" w:hAnsi="Verdana"/>
                <w:b/>
                <w:sz w:val="36"/>
                <w:szCs w:val="36"/>
              </w:rPr>
              <w:t xml:space="preserve">the </w:t>
            </w:r>
            <w:r>
              <w:rPr>
                <w:rFonts w:ascii="Verdana" w:hAnsi="Verdana"/>
                <w:b/>
                <w:sz w:val="36"/>
                <w:szCs w:val="36"/>
              </w:rPr>
              <w:t>P</w:t>
            </w:r>
            <w:r w:rsidRPr="00E76AD0">
              <w:rPr>
                <w:rFonts w:ascii="Verdana" w:hAnsi="Verdana"/>
                <w:b/>
                <w:sz w:val="36"/>
                <w:szCs w:val="36"/>
              </w:rPr>
              <w:t xml:space="preserve">rince </w:t>
            </w:r>
            <w:r>
              <w:rPr>
                <w:rFonts w:ascii="Verdana" w:hAnsi="Verdana"/>
                <w:b/>
                <w:sz w:val="36"/>
                <w:szCs w:val="36"/>
              </w:rPr>
              <w:t>C</w:t>
            </w:r>
            <w:r w:rsidRPr="00E76AD0">
              <w:rPr>
                <w:rFonts w:ascii="Verdana" w:hAnsi="Verdana"/>
                <w:b/>
                <w:sz w:val="36"/>
                <w:szCs w:val="36"/>
              </w:rPr>
              <w:t>harles !?</w:t>
            </w:r>
          </w:p>
        </w:tc>
      </w:tr>
    </w:tbl>
    <w:p w:rsidR="006048A7" w:rsidRDefault="006048A7"/>
    <w:p w:rsidR="00E76AD0" w:rsidRDefault="00E76AD0"/>
    <w:tbl>
      <w:tblPr>
        <w:tblStyle w:val="Tabelraster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212"/>
      </w:tblGrid>
      <w:tr w:rsidR="00E76AD0" w:rsidRPr="008C34E3" w:rsidTr="008C34E3">
        <w:tc>
          <w:tcPr>
            <w:tcW w:w="9212" w:type="dxa"/>
            <w:shd w:val="clear" w:color="auto" w:fill="0070C0"/>
          </w:tcPr>
          <w:p w:rsidR="00E76AD0" w:rsidRPr="008C34E3" w:rsidRDefault="00E76AD0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YOU USE “THE” WHEN IT IS CLEAR WHICH PERSON OR THING YOU ARE TALKING ABOUT</w:t>
            </w:r>
          </w:p>
        </w:tc>
      </w:tr>
    </w:tbl>
    <w:p w:rsidR="00E76AD0" w:rsidRDefault="00E76AD0"/>
    <w:p w:rsidR="008C34E3" w:rsidRDefault="008C34E3"/>
    <w:p w:rsidR="008C34E3" w:rsidRDefault="008C34E3"/>
    <w:p w:rsidR="008C34E3" w:rsidRDefault="008C34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4E3" w:rsidRPr="008C34E3" w:rsidTr="007F7199">
        <w:tc>
          <w:tcPr>
            <w:tcW w:w="9212" w:type="dxa"/>
            <w:shd w:val="clear" w:color="auto" w:fill="FFFF00"/>
          </w:tcPr>
          <w:p w:rsidR="008C34E3" w:rsidRPr="008C34E3" w:rsidRDefault="008C34E3" w:rsidP="008C34E3">
            <w:pPr>
              <w:pStyle w:val="Lijstalinea"/>
              <w:jc w:val="center"/>
              <w:rPr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3.</w:t>
            </w:r>
            <w:r w:rsidRPr="008C34E3">
              <w:rPr>
                <w:rFonts w:ascii="Verdana" w:hAnsi="Verdana"/>
                <w:b/>
                <w:sz w:val="40"/>
                <w:szCs w:val="40"/>
              </w:rPr>
              <w:t>ZERO ARTICLE (NO ARTICLE)(-)</w:t>
            </w:r>
          </w:p>
        </w:tc>
      </w:tr>
    </w:tbl>
    <w:p w:rsidR="008C34E3" w:rsidRDefault="008C34E3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8C34E3" w:rsidRPr="008C34E3" w:rsidTr="008C34E3">
        <w:tc>
          <w:tcPr>
            <w:tcW w:w="9212" w:type="dxa"/>
            <w:shd w:val="clear" w:color="auto" w:fill="FFFF00"/>
          </w:tcPr>
          <w:p w:rsidR="008C34E3" w:rsidRPr="008C34E3" w:rsidRDefault="008C34E3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THIS IS THE SITUATION WHERE YOU DON’T USE ANY ARTICLE AT ALL</w:t>
            </w:r>
            <w:r>
              <w:rPr>
                <w:rFonts w:ascii="Verdana" w:hAnsi="Verdana"/>
                <w:b/>
                <w:sz w:val="36"/>
                <w:szCs w:val="36"/>
              </w:rPr>
              <w:t>. YOU DON’T USE THE ARTICLE WHEN YOU ARE TALKING ABOUT PERSONS OR THINGS IN GENERAL.</w:t>
            </w:r>
          </w:p>
        </w:tc>
      </w:tr>
    </w:tbl>
    <w:p w:rsidR="008C34E3" w:rsidRDefault="008C34E3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06"/>
        <w:gridCol w:w="4606"/>
      </w:tblGrid>
      <w:tr w:rsidR="008C34E3" w:rsidRPr="008C34E3" w:rsidTr="008C34E3">
        <w:tc>
          <w:tcPr>
            <w:tcW w:w="4606" w:type="dxa"/>
            <w:shd w:val="clear" w:color="auto" w:fill="FFFF00"/>
          </w:tcPr>
          <w:p w:rsidR="008C34E3" w:rsidRPr="008C34E3" w:rsidRDefault="008C34E3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Bananen zijn duur.</w:t>
            </w:r>
          </w:p>
        </w:tc>
        <w:tc>
          <w:tcPr>
            <w:tcW w:w="4606" w:type="dxa"/>
            <w:shd w:val="clear" w:color="auto" w:fill="FFFF00"/>
          </w:tcPr>
          <w:p w:rsidR="008C34E3" w:rsidRPr="008C34E3" w:rsidRDefault="008C34E3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Bananas are expensive.</w:t>
            </w:r>
          </w:p>
        </w:tc>
      </w:tr>
      <w:tr w:rsidR="008C34E3" w:rsidRPr="008C34E3" w:rsidTr="008C34E3">
        <w:tc>
          <w:tcPr>
            <w:tcW w:w="4606" w:type="dxa"/>
            <w:shd w:val="clear" w:color="auto" w:fill="FFFF00"/>
          </w:tcPr>
          <w:p w:rsidR="008C34E3" w:rsidRPr="008C34E3" w:rsidRDefault="008C34E3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Honden zijn niet vies.</w:t>
            </w:r>
          </w:p>
        </w:tc>
        <w:tc>
          <w:tcPr>
            <w:tcW w:w="4606" w:type="dxa"/>
            <w:shd w:val="clear" w:color="auto" w:fill="FFFF00"/>
          </w:tcPr>
          <w:p w:rsidR="008C34E3" w:rsidRPr="008C34E3" w:rsidRDefault="008C34E3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Dogs aren’t dirty.</w:t>
            </w:r>
          </w:p>
        </w:tc>
      </w:tr>
      <w:tr w:rsidR="008C34E3" w:rsidRPr="008C34E3" w:rsidTr="008C34E3">
        <w:tc>
          <w:tcPr>
            <w:tcW w:w="4606" w:type="dxa"/>
            <w:shd w:val="clear" w:color="auto" w:fill="FFFF00"/>
          </w:tcPr>
          <w:p w:rsidR="008C34E3" w:rsidRPr="008C34E3" w:rsidRDefault="008C34E3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Mensen zijn goedgelovig.</w:t>
            </w:r>
          </w:p>
        </w:tc>
        <w:tc>
          <w:tcPr>
            <w:tcW w:w="4606" w:type="dxa"/>
            <w:shd w:val="clear" w:color="auto" w:fill="FFFF00"/>
          </w:tcPr>
          <w:p w:rsidR="008C34E3" w:rsidRPr="008C34E3" w:rsidRDefault="008C34E3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People are gullible.</w:t>
            </w:r>
          </w:p>
        </w:tc>
      </w:tr>
      <w:tr w:rsidR="008C34E3" w:rsidRPr="008C34E3" w:rsidTr="008C34E3">
        <w:tblPrEx>
          <w:shd w:val="clear" w:color="auto" w:fill="auto"/>
        </w:tblPrEx>
        <w:tc>
          <w:tcPr>
            <w:tcW w:w="4606" w:type="dxa"/>
            <w:shd w:val="clear" w:color="auto" w:fill="FFFF00"/>
          </w:tcPr>
          <w:p w:rsidR="008C34E3" w:rsidRPr="008C34E3" w:rsidRDefault="008C34E3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Ik houd van mooie fietsen.</w:t>
            </w:r>
          </w:p>
        </w:tc>
        <w:tc>
          <w:tcPr>
            <w:tcW w:w="4606" w:type="dxa"/>
            <w:shd w:val="clear" w:color="auto" w:fill="FFFF00"/>
          </w:tcPr>
          <w:p w:rsidR="008C34E3" w:rsidRPr="008C34E3" w:rsidRDefault="008C34E3">
            <w:pPr>
              <w:rPr>
                <w:rFonts w:ascii="Verdana" w:hAnsi="Verdana"/>
                <w:b/>
                <w:sz w:val="36"/>
                <w:szCs w:val="36"/>
              </w:rPr>
            </w:pPr>
            <w:r w:rsidRPr="008C34E3">
              <w:rPr>
                <w:rFonts w:ascii="Verdana" w:hAnsi="Verdana"/>
                <w:b/>
                <w:sz w:val="36"/>
                <w:szCs w:val="36"/>
              </w:rPr>
              <w:t>I like beautiful bikes.</w:t>
            </w:r>
          </w:p>
        </w:tc>
      </w:tr>
    </w:tbl>
    <w:p w:rsidR="008C34E3" w:rsidRDefault="008C34E3"/>
    <w:sectPr w:rsidR="008C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FF8"/>
    <w:multiLevelType w:val="hybridMultilevel"/>
    <w:tmpl w:val="9A3A2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0640"/>
    <w:multiLevelType w:val="hybridMultilevel"/>
    <w:tmpl w:val="C1F803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D83"/>
    <w:multiLevelType w:val="hybridMultilevel"/>
    <w:tmpl w:val="52DC5786"/>
    <w:lvl w:ilvl="0" w:tplc="447811DA">
      <w:start w:val="1"/>
      <w:numFmt w:val="decimal"/>
      <w:lvlText w:val="%1."/>
      <w:lvlJc w:val="left"/>
      <w:pPr>
        <w:ind w:left="1155" w:hanging="435"/>
      </w:pPr>
      <w:rPr>
        <w:rFonts w:ascii="Verdana" w:hAnsi="Verdana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62C89"/>
    <w:multiLevelType w:val="hybridMultilevel"/>
    <w:tmpl w:val="5C0252FE"/>
    <w:lvl w:ilvl="0" w:tplc="87984F0E">
      <w:start w:val="1"/>
      <w:numFmt w:val="decimal"/>
      <w:lvlText w:val="%1."/>
      <w:lvlJc w:val="left"/>
      <w:pPr>
        <w:ind w:left="795" w:hanging="435"/>
      </w:pPr>
      <w:rPr>
        <w:rFonts w:ascii="Verdana" w:hAnsi="Verdana" w:hint="default"/>
        <w:b/>
        <w:sz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175C"/>
    <w:multiLevelType w:val="hybridMultilevel"/>
    <w:tmpl w:val="C1F803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41233"/>
    <w:multiLevelType w:val="hybridMultilevel"/>
    <w:tmpl w:val="9A3A2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E9"/>
    <w:rsid w:val="00177052"/>
    <w:rsid w:val="00195F03"/>
    <w:rsid w:val="006048A7"/>
    <w:rsid w:val="00835AA0"/>
    <w:rsid w:val="008C34E3"/>
    <w:rsid w:val="00C024E9"/>
    <w:rsid w:val="00E22A04"/>
    <w:rsid w:val="00E76AD0"/>
    <w:rsid w:val="00F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C0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C0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B8D6-D89E-4C05-B662-055A985B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3</cp:revision>
  <dcterms:created xsi:type="dcterms:W3CDTF">2013-04-20T14:44:00Z</dcterms:created>
  <dcterms:modified xsi:type="dcterms:W3CDTF">2013-04-20T16:29:00Z</dcterms:modified>
</cp:coreProperties>
</file>